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1E" w:rsidRPr="0046273A" w:rsidRDefault="0046273A">
      <w:pPr>
        <w:rPr>
          <w:b/>
        </w:rPr>
      </w:pPr>
      <w:r w:rsidRPr="0046273A">
        <w:rPr>
          <w:b/>
        </w:rPr>
        <w:t>School of Graduate Health Sciences Honor Code</w:t>
      </w:r>
    </w:p>
    <w:p w:rsidR="0046273A" w:rsidRDefault="0046273A" w:rsidP="0046273A">
      <w:r>
        <w:t>Because integrity is the foundation of scientific endeavors, a graduate student pledges to be honest and trustworthy both in class and the laboratory, i.e., the student will not cheat on examinations, plagiarize the work of others, or falsify laboratory results. Furthermore, the student will report such behavior to the responsible authority, i.e., Course Director, Program Director, or laboratory supervisor.</w:t>
      </w:r>
    </w:p>
    <w:p w:rsidR="0046273A" w:rsidRDefault="0046273A">
      <w:bookmarkStart w:id="0" w:name="_GoBack"/>
      <w:bookmarkEnd w:id="0"/>
    </w:p>
    <w:sectPr w:rsidR="0046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A"/>
    <w:rsid w:val="00253E2F"/>
    <w:rsid w:val="0046273A"/>
    <w:rsid w:val="0058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15E36-B5FD-40EE-8A52-41DAB059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Amanitare Z. Bailey</dc:creator>
  <cp:keywords/>
  <dc:description/>
  <cp:lastModifiedBy>Amanitare Z. Bailey</cp:lastModifiedBy>
  <cp:revision>2</cp:revision>
  <dcterms:created xsi:type="dcterms:W3CDTF">2015-12-21T14:59:00Z</dcterms:created>
  <dcterms:modified xsi:type="dcterms:W3CDTF">2015-12-21T14:59:00Z</dcterms:modified>
</cp:coreProperties>
</file>