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53" w:rsidRDefault="00864953" w:rsidP="0086495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Operating Room Attire</w:t>
      </w:r>
    </w:p>
    <w:p w:rsidR="00864953" w:rsidRDefault="00864953" w:rsidP="00864953">
      <w:pPr>
        <w:rPr>
          <w:rFonts w:ascii="Arial" w:hAnsi="Arial" w:cs="Arial"/>
          <w:sz w:val="26"/>
          <w:szCs w:val="26"/>
        </w:rPr>
      </w:pPr>
    </w:p>
    <w:p w:rsidR="00864953" w:rsidRDefault="00864953" w:rsidP="0086495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Professionalism has many components including decorum and attire!  Operating room attire, however, goes beyond mere decorum and is a patient safety issue.  This American College of Surgery statement on operating room attire </w:t>
      </w:r>
      <w:r w:rsidRPr="00B71F4B">
        <w:rPr>
          <w:rFonts w:ascii="Arial" w:hAnsi="Arial" w:cs="Arial"/>
          <w:sz w:val="26"/>
          <w:szCs w:val="26"/>
        </w:rPr>
        <w:t>(</w:t>
      </w:r>
      <w:hyperlink r:id="rId4" w:history="1">
        <w:r w:rsidRPr="00B71F4B">
          <w:rPr>
            <w:rStyle w:val="Hyperlink"/>
            <w:rFonts w:ascii="Arial" w:hAnsi="Arial" w:cs="Arial"/>
            <w:sz w:val="26"/>
            <w:szCs w:val="26"/>
          </w:rPr>
          <w:t>http://bulletin.facs.org/2016/10/statement-on-operating-room-attire/</w:t>
        </w:r>
      </w:hyperlink>
      <w:r w:rsidRPr="00B71F4B">
        <w:rPr>
          <w:rFonts w:ascii="Arial" w:hAnsi="Arial" w:cs="Arial"/>
          <w:sz w:val="26"/>
          <w:szCs w:val="26"/>
        </w:rPr>
        <w:t>) provides guidelines for professional conduct in this regard</w:t>
      </w:r>
      <w:r>
        <w:rPr>
          <w:rFonts w:ascii="Arial" w:hAnsi="Arial" w:cs="Arial"/>
          <w:sz w:val="26"/>
          <w:szCs w:val="26"/>
        </w:rPr>
        <w:t xml:space="preserve">.  The CBMH faculty can assist faculty who may wish to incorporate this material into existing instruction.  </w:t>
      </w:r>
    </w:p>
    <w:p w:rsidR="00864953" w:rsidRDefault="00864953" w:rsidP="00864953">
      <w:pPr>
        <w:rPr>
          <w:rFonts w:ascii="Arial" w:hAnsi="Arial" w:cs="Arial"/>
          <w:sz w:val="26"/>
          <w:szCs w:val="26"/>
        </w:rPr>
      </w:pPr>
    </w:p>
    <w:p w:rsidR="00864953" w:rsidRDefault="00864953" w:rsidP="0086495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Tags</w:t>
      </w:r>
    </w:p>
    <w:p w:rsidR="00864953" w:rsidRDefault="00864953" w:rsidP="0086495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Professionalism</w:t>
      </w:r>
    </w:p>
    <w:p w:rsidR="00864953" w:rsidRDefault="00864953" w:rsidP="0086495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Attire</w:t>
      </w:r>
    </w:p>
    <w:p w:rsidR="00864953" w:rsidRPr="00B71F4B" w:rsidRDefault="00864953" w:rsidP="0086495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Patient safety</w:t>
      </w:r>
    </w:p>
    <w:p w:rsidR="00CA5BCA" w:rsidRDefault="00CA5BCA">
      <w:bookmarkStart w:id="0" w:name="_GoBack"/>
      <w:bookmarkEnd w:id="0"/>
    </w:p>
    <w:sectPr w:rsidR="00C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3"/>
    <w:rsid w:val="00864953"/>
    <w:rsid w:val="00C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E5D6C-E95B-41D8-880E-2A1E298B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lletin.facs.org/2016/10/statement-on-operating-room-att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Amanitare Z. Bailey</dc:creator>
  <cp:keywords/>
  <dc:description/>
  <cp:lastModifiedBy>Amanitare Z. Bailey</cp:lastModifiedBy>
  <cp:revision>1</cp:revision>
  <dcterms:created xsi:type="dcterms:W3CDTF">2016-12-16T15:20:00Z</dcterms:created>
  <dcterms:modified xsi:type="dcterms:W3CDTF">2016-12-16T15:20:00Z</dcterms:modified>
</cp:coreProperties>
</file>